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pacing w:val="-17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pacing w:val="-17"/>
          <w:sz w:val="36"/>
          <w:szCs w:val="36"/>
        </w:rPr>
        <w:t>201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pacing w:val="-17"/>
          <w:sz w:val="36"/>
          <w:szCs w:val="36"/>
          <w:lang w:val="en-US" w:eastAsia="zh-CN"/>
        </w:rPr>
        <w:t>8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pacing w:val="-17"/>
          <w:sz w:val="36"/>
          <w:szCs w:val="36"/>
        </w:rPr>
        <w:t>江苏（张家港）高层次人才创新创业国际合作洽谈会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  <w:t>公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  <w:t>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5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为深入实施人才强市战略，加强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与海内外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高层次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人才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的交流与合作，张家港市人力资源和社会保障局将在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7月11日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举办201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江苏（张家港）高层次人才创新创业国际合作洽谈会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，诚邀广大海内外精英共谋发展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。现将有关事项公告如下：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5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一、活动时间、地点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时间：7月11日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（星期三）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地点：江苏省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苏州市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张家港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5"/>
        <w:textAlignment w:val="auto"/>
        <w:outlineLvl w:val="9"/>
        <w:rPr>
          <w:rFonts w:hint="default" w:ascii="黑体" w:hAnsi="黑体" w:eastAsia="黑体" w:cs="黑体"/>
          <w:b w:val="0"/>
          <w:bCs w:val="0"/>
          <w:sz w:val="32"/>
          <w:szCs w:val="32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二</w:t>
      </w: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、活动内容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5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1．张家港市创新创业环境推介；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5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2．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创新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创业洽谈交流。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5"/>
        <w:textAlignment w:val="auto"/>
        <w:outlineLvl w:val="9"/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三、邀请对象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5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现代装备制造、新材料、新能源、汽车（新能源汽车）、集成光电、新一代信息技术、新型显示、节能环保、生态修复、现代农业等领域具有硕士及以上学位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的高层次人才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5"/>
        <w:textAlignment w:val="auto"/>
        <w:outlineLvl w:val="9"/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四、参会方式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3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1．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活动报名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本次采取网络报名的方式，符合条件的人才填写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201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江苏（张家港）高层次人才创新创业国际合作洽谈会报名表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（详见附件）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，在规定时间内发送到指定邮箱。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3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表格下载网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址：张家港市领军人才网www.zjgljrc.cn。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3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  <w:lang w:eastAsia="zh-CN"/>
        </w:rPr>
        <w:t>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报名邮箱：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instrText xml:space="preserve"> HYPERLINK "mailto:zjg330@163.com" </w:instrTex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fldChar w:fldCharType="separate"/>
      </w:r>
      <w:r>
        <w:rPr>
          <w:rStyle w:val="5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zjg330@163.com</w:t>
      </w:r>
      <w:r>
        <w:rPr>
          <w:rStyle w:val="5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fldChar w:fldCharType="end"/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3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报名截止时间：201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3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2．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审核及最终邀请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活动主办方对报名人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员及项目情况进行审核筛选，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推荐您申报的项目与我市载体或企业对接，根据对接情况给您发正式邀请信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，告知具体安排。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应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参加创新创业国际合作洽谈会的嘉宾本人统一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执行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今年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苏州国际精英创业周标准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发放差旅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补贴（同时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应邀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参加苏州国际精英周主会场活动的嘉宾不重复发放补助）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5"/>
        <w:textAlignment w:val="auto"/>
        <w:outlineLvl w:val="9"/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五、联系方式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 xml:space="preserve">    活动联系人：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张聪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刘陈浩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 xml:space="preserve">    联系电话：+86 512 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58678091、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58679075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u w:val="none" w:color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联系邮箱：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u w:val="none" w:color="auto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u w:val="none" w:color="auto"/>
        </w:rPr>
        <w:instrText xml:space="preserve"> HYPERLINK "mailto:zjg330@163.com" </w:instrTex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u w:val="none" w:color="auto"/>
        </w:rPr>
        <w:fldChar w:fldCharType="separate"/>
      </w:r>
      <w:r>
        <w:rPr>
          <w:rStyle w:val="5"/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u w:val="none" w:color="auto"/>
        </w:rPr>
        <w:t>zjg330@163.com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u w:val="none" w:color="auto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微信公众号“人才张家港”二维码：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1770380</wp:posOffset>
            </wp:positionH>
            <wp:positionV relativeFrom="paragraph">
              <wp:posOffset>183515</wp:posOffset>
            </wp:positionV>
            <wp:extent cx="1668780" cy="1668780"/>
            <wp:effectExtent l="0" t="0" r="7620" b="7620"/>
            <wp:wrapNone/>
            <wp:docPr id="1" name="图片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ntitle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u w:val="none" w:color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3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热忱欢迎海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内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外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高层次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人才来张家港市创新创业！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3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3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791" w:leftChars="303" w:right="0" w:rightChars="0" w:hanging="1155" w:hangingChars="361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附件：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</w:rPr>
        <w:t>201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000000"/>
          <w:spacing w:val="0"/>
          <w:sz w:val="32"/>
          <w:szCs w:val="32"/>
        </w:rPr>
        <w:t>江苏（张家港）高层次人才创新创业国际合作洽谈会报名表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.江苏省张家港市简介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.张家港市领军人才创新创业扶持主要资助办法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.张家港市重点引才产业节点目录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3184" w:firstLineChars="995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张家港市人力资源和社会保障局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仿宋" w:cs="Times New Roman"/>
          <w:b w:val="0"/>
          <w:bCs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      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201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日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5097657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0488"/>
    <w:rsid w:val="00051D59"/>
    <w:rsid w:val="00073279"/>
    <w:rsid w:val="00077813"/>
    <w:rsid w:val="00142295"/>
    <w:rsid w:val="001455AD"/>
    <w:rsid w:val="001706EF"/>
    <w:rsid w:val="001948F0"/>
    <w:rsid w:val="001B2F85"/>
    <w:rsid w:val="001C3DD8"/>
    <w:rsid w:val="001D247C"/>
    <w:rsid w:val="002022C1"/>
    <w:rsid w:val="002707F7"/>
    <w:rsid w:val="002818D4"/>
    <w:rsid w:val="00283646"/>
    <w:rsid w:val="00320A54"/>
    <w:rsid w:val="00392E4B"/>
    <w:rsid w:val="003C35B5"/>
    <w:rsid w:val="003C66A8"/>
    <w:rsid w:val="004231D1"/>
    <w:rsid w:val="00444453"/>
    <w:rsid w:val="0046710C"/>
    <w:rsid w:val="0047555F"/>
    <w:rsid w:val="004822C0"/>
    <w:rsid w:val="004E311E"/>
    <w:rsid w:val="004F5BFE"/>
    <w:rsid w:val="00556851"/>
    <w:rsid w:val="0058656E"/>
    <w:rsid w:val="005E45C2"/>
    <w:rsid w:val="006355D1"/>
    <w:rsid w:val="00641CC1"/>
    <w:rsid w:val="006576FB"/>
    <w:rsid w:val="006719DE"/>
    <w:rsid w:val="006B6432"/>
    <w:rsid w:val="006E53BE"/>
    <w:rsid w:val="007B00EE"/>
    <w:rsid w:val="007C5A63"/>
    <w:rsid w:val="007F2BB1"/>
    <w:rsid w:val="007F3093"/>
    <w:rsid w:val="00831B41"/>
    <w:rsid w:val="008828D2"/>
    <w:rsid w:val="008C4644"/>
    <w:rsid w:val="008F7B6D"/>
    <w:rsid w:val="00945B48"/>
    <w:rsid w:val="00946F1E"/>
    <w:rsid w:val="0095194F"/>
    <w:rsid w:val="00955EE0"/>
    <w:rsid w:val="009646BF"/>
    <w:rsid w:val="0097174C"/>
    <w:rsid w:val="009D2565"/>
    <w:rsid w:val="00A050F3"/>
    <w:rsid w:val="00A27A67"/>
    <w:rsid w:val="00A31CBE"/>
    <w:rsid w:val="00A533B5"/>
    <w:rsid w:val="00A65598"/>
    <w:rsid w:val="00A900F2"/>
    <w:rsid w:val="00AE1DC8"/>
    <w:rsid w:val="00B23CC4"/>
    <w:rsid w:val="00BD19C7"/>
    <w:rsid w:val="00C41244"/>
    <w:rsid w:val="00C5200E"/>
    <w:rsid w:val="00CB59A0"/>
    <w:rsid w:val="00CC315F"/>
    <w:rsid w:val="00D33D81"/>
    <w:rsid w:val="00D47454"/>
    <w:rsid w:val="00E20488"/>
    <w:rsid w:val="00E36CD7"/>
    <w:rsid w:val="00EF0602"/>
    <w:rsid w:val="00EF47C4"/>
    <w:rsid w:val="00FB7E2C"/>
    <w:rsid w:val="00FC00C3"/>
    <w:rsid w:val="00FD3F08"/>
    <w:rsid w:val="05FA6C09"/>
    <w:rsid w:val="086F3C88"/>
    <w:rsid w:val="0F5B0BBD"/>
    <w:rsid w:val="1A872235"/>
    <w:rsid w:val="1B3F52B8"/>
    <w:rsid w:val="1C883772"/>
    <w:rsid w:val="20546C12"/>
    <w:rsid w:val="22E2655E"/>
    <w:rsid w:val="2A851306"/>
    <w:rsid w:val="2B686C07"/>
    <w:rsid w:val="32DD7021"/>
    <w:rsid w:val="3B143296"/>
    <w:rsid w:val="3CE2109C"/>
    <w:rsid w:val="56183182"/>
    <w:rsid w:val="61442B45"/>
    <w:rsid w:val="62C735CD"/>
    <w:rsid w:val="62FB4826"/>
    <w:rsid w:val="64180F99"/>
    <w:rsid w:val="68EB1BEF"/>
    <w:rsid w:val="6D535C02"/>
    <w:rsid w:val="6DC214C3"/>
    <w:rsid w:val="712F0E80"/>
    <w:rsid w:val="76D50013"/>
    <w:rsid w:val="7D025362"/>
    <w:rsid w:val="7E97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GOV</Company>
  <Pages>3</Pages>
  <Words>221</Words>
  <Characters>1265</Characters>
  <Lines>10</Lines>
  <Paragraphs>2</Paragraphs>
  <TotalTime>0</TotalTime>
  <ScaleCrop>false</ScaleCrop>
  <LinksUpToDate>false</LinksUpToDate>
  <CharactersWithSpaces>1484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2016-09-23T02:10:00Z</dcterms:created>
  <dc:creator>ZZB</dc:creator>
  <cp:lastModifiedBy>WPS_131373718</cp:lastModifiedBy>
  <cp:lastPrinted>2016-10-12T05:22:00Z</cp:lastPrinted>
  <dcterms:modified xsi:type="dcterms:W3CDTF">2018-05-17T09:23:09Z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